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D72" w:rsidRDefault="00A73D72" w:rsidP="00BD06EA">
      <w:pPr>
        <w:spacing w:before="100" w:beforeAutospacing="1" w:after="100" w:afterAutospacing="1" w:line="240" w:lineRule="auto"/>
        <w:outlineLvl w:val="0"/>
        <w:rPr>
          <w:rFonts w:ascii="Arial" w:eastAsia="Times New Roman" w:hAnsi="Arial" w:cs="Arial"/>
          <w:b/>
          <w:bCs/>
          <w:kern w:val="36"/>
          <w:sz w:val="28"/>
          <w:szCs w:val="28"/>
          <w:lang w:val="en-US" w:eastAsia="en-GB"/>
        </w:rPr>
      </w:pPr>
      <w:bookmarkStart w:id="0" w:name="_GoBack"/>
      <w:bookmarkEnd w:id="0"/>
    </w:p>
    <w:p w:rsidR="00BD06EA" w:rsidRPr="00BD06EA" w:rsidRDefault="00BD06EA" w:rsidP="00BD06EA">
      <w:pPr>
        <w:spacing w:before="100" w:beforeAutospacing="1" w:after="100" w:afterAutospacing="1" w:line="240" w:lineRule="auto"/>
        <w:outlineLvl w:val="0"/>
        <w:rPr>
          <w:rFonts w:ascii="Arial" w:eastAsia="Times New Roman" w:hAnsi="Arial" w:cs="Arial"/>
          <w:b/>
          <w:bCs/>
          <w:kern w:val="36"/>
          <w:sz w:val="28"/>
          <w:szCs w:val="28"/>
          <w:lang w:val="en-US" w:eastAsia="en-GB"/>
        </w:rPr>
      </w:pPr>
      <w:r w:rsidRPr="00BD06EA">
        <w:rPr>
          <w:rFonts w:ascii="Arial" w:eastAsia="Times New Roman" w:hAnsi="Arial" w:cs="Arial"/>
          <w:b/>
          <w:bCs/>
          <w:kern w:val="36"/>
          <w:sz w:val="28"/>
          <w:szCs w:val="28"/>
          <w:lang w:val="en-US" w:eastAsia="en-GB"/>
        </w:rPr>
        <w:t xml:space="preserve">National COVID-19 and Flu Vaccination </w:t>
      </w:r>
      <w:proofErr w:type="spellStart"/>
      <w:r w:rsidRPr="00BD06EA">
        <w:rPr>
          <w:rFonts w:ascii="Arial" w:eastAsia="Times New Roman" w:hAnsi="Arial" w:cs="Arial"/>
          <w:b/>
          <w:bCs/>
          <w:kern w:val="36"/>
          <w:sz w:val="28"/>
          <w:szCs w:val="28"/>
          <w:lang w:val="en-US" w:eastAsia="en-GB"/>
        </w:rPr>
        <w:t>Programmes</w:t>
      </w:r>
      <w:proofErr w:type="spellEnd"/>
    </w:p>
    <w:p w:rsidR="00BD06EA" w:rsidRDefault="00BD06EA" w:rsidP="00BD06EA">
      <w:pPr>
        <w:spacing w:before="100" w:beforeAutospacing="1" w:after="100" w:afterAutospacing="1" w:line="240" w:lineRule="auto"/>
        <w:outlineLvl w:val="1"/>
        <w:rPr>
          <w:rFonts w:ascii="Arial" w:eastAsia="Times New Roman" w:hAnsi="Arial" w:cs="Arial"/>
          <w:b/>
          <w:bCs/>
          <w:sz w:val="24"/>
          <w:szCs w:val="24"/>
          <w:lang w:val="en-US" w:eastAsia="en-GB"/>
        </w:rPr>
      </w:pPr>
      <w:r w:rsidRPr="00BD06EA">
        <w:rPr>
          <w:rFonts w:ascii="Arial" w:eastAsia="Times New Roman" w:hAnsi="Arial" w:cs="Arial"/>
          <w:b/>
          <w:bCs/>
          <w:sz w:val="24"/>
          <w:szCs w:val="24"/>
          <w:lang w:val="en-US" w:eastAsia="en-GB"/>
        </w:rPr>
        <w:t xml:space="preserve">The National </w:t>
      </w:r>
      <w:proofErr w:type="spellStart"/>
      <w:r w:rsidRPr="00BD06EA">
        <w:rPr>
          <w:rFonts w:ascii="Arial" w:eastAsia="Times New Roman" w:hAnsi="Arial" w:cs="Arial"/>
          <w:b/>
          <w:bCs/>
          <w:sz w:val="24"/>
          <w:szCs w:val="24"/>
          <w:lang w:val="en-US" w:eastAsia="en-GB"/>
        </w:rPr>
        <w:t>Immunisation</w:t>
      </w:r>
      <w:proofErr w:type="spellEnd"/>
      <w:r w:rsidRPr="00BD06EA">
        <w:rPr>
          <w:rFonts w:ascii="Arial" w:eastAsia="Times New Roman" w:hAnsi="Arial" w:cs="Arial"/>
          <w:b/>
          <w:bCs/>
          <w:sz w:val="24"/>
          <w:szCs w:val="24"/>
          <w:lang w:val="en-US" w:eastAsia="en-GB"/>
        </w:rPr>
        <w:t xml:space="preserve"> Management Service</w:t>
      </w:r>
    </w:p>
    <w:tbl>
      <w:tblPr>
        <w:tblW w:w="9624" w:type="dxa"/>
        <w:tblBorders>
          <w:top w:val="nil"/>
          <w:left w:val="nil"/>
          <w:bottom w:val="nil"/>
          <w:right w:val="nil"/>
        </w:tblBorders>
        <w:tblLayout w:type="fixed"/>
        <w:tblLook w:val="0000" w:firstRow="0" w:lastRow="0" w:firstColumn="0" w:lastColumn="0" w:noHBand="0" w:noVBand="0"/>
      </w:tblPr>
      <w:tblGrid>
        <w:gridCol w:w="9624"/>
      </w:tblGrid>
      <w:tr w:rsidR="00890331" w:rsidRPr="00F10FB4" w:rsidTr="00890331">
        <w:trPr>
          <w:trHeight w:val="220"/>
        </w:trPr>
        <w:tc>
          <w:tcPr>
            <w:tcW w:w="9624" w:type="dxa"/>
          </w:tcPr>
          <w:p w:rsidR="00890331" w:rsidRPr="00F10FB4" w:rsidRDefault="00890331">
            <w:pPr>
              <w:pStyle w:val="Default"/>
              <w:rPr>
                <w:rFonts w:ascii="Arial" w:eastAsia="Times New Roman" w:hAnsi="Arial" w:cs="Arial"/>
                <w:b/>
                <w:color w:val="auto"/>
                <w:lang w:val="en-US" w:eastAsia="en-GB"/>
              </w:rPr>
            </w:pPr>
            <w:r w:rsidRPr="00F10FB4">
              <w:rPr>
                <w:rFonts w:ascii="Arial" w:eastAsia="Times New Roman" w:hAnsi="Arial" w:cs="Arial"/>
                <w:b/>
                <w:color w:val="auto"/>
                <w:lang w:val="en-US" w:eastAsia="en-GB"/>
              </w:rPr>
              <w:t xml:space="preserve">Covid-19 – Notice under Regulation 3(4) of the Health Service Control of Patient Information Regulations 2002 </w:t>
            </w:r>
          </w:p>
          <w:p w:rsidR="00890331" w:rsidRPr="00F10FB4" w:rsidRDefault="00890331" w:rsidP="00F10FB4">
            <w:pPr>
              <w:pStyle w:val="Default"/>
              <w:rPr>
                <w:rFonts w:ascii="Arial" w:eastAsia="Times New Roman" w:hAnsi="Arial" w:cs="Arial"/>
                <w:color w:val="auto"/>
                <w:lang w:val="en-US" w:eastAsia="en-GB"/>
              </w:rPr>
            </w:pPr>
            <w:r w:rsidRPr="00890331">
              <w:rPr>
                <w:rFonts w:ascii="Arial" w:eastAsia="Times New Roman" w:hAnsi="Arial" w:cs="Arial"/>
                <w:color w:val="auto"/>
                <w:lang w:val="en-US" w:eastAsia="en-GB"/>
              </w:rPr>
              <w:t xml:space="preserve">This process has been produced in the response to </w:t>
            </w:r>
            <w:proofErr w:type="spellStart"/>
            <w:r w:rsidRPr="00890331">
              <w:rPr>
                <w:rFonts w:ascii="Arial" w:eastAsia="Times New Roman" w:hAnsi="Arial" w:cs="Arial"/>
                <w:color w:val="auto"/>
                <w:lang w:val="en-US" w:eastAsia="en-GB"/>
              </w:rPr>
              <w:t>Covid</w:t>
            </w:r>
            <w:proofErr w:type="spellEnd"/>
            <w:r w:rsidRPr="00890331">
              <w:rPr>
                <w:rFonts w:ascii="Arial" w:eastAsia="Times New Roman" w:hAnsi="Arial" w:cs="Arial"/>
                <w:color w:val="auto"/>
                <w:lang w:val="en-US" w:eastAsia="en-GB"/>
              </w:rPr>
              <w:t xml:space="preserve"> 19 pandemic and will ensure that patients</w:t>
            </w:r>
            <w:r w:rsidRPr="00F10FB4">
              <w:rPr>
                <w:rFonts w:ascii="Arial" w:eastAsia="Times New Roman" w:hAnsi="Arial" w:cs="Arial"/>
                <w:color w:val="auto"/>
                <w:lang w:val="en-US" w:eastAsia="en-GB"/>
              </w:rPr>
              <w:t xml:space="preserve"> </w:t>
            </w:r>
            <w:r w:rsidR="00F10FB4" w:rsidRPr="00F10FB4">
              <w:rPr>
                <w:rFonts w:ascii="Arial" w:eastAsia="Times New Roman" w:hAnsi="Arial" w:cs="Arial"/>
                <w:color w:val="auto"/>
                <w:lang w:val="en-US" w:eastAsia="en-GB"/>
              </w:rPr>
              <w:t xml:space="preserve">all patients across Kent and Medway will receive the Seasonal Flu Vaccine and </w:t>
            </w:r>
            <w:proofErr w:type="spellStart"/>
            <w:r w:rsidR="00F10FB4" w:rsidRPr="00F10FB4">
              <w:rPr>
                <w:rFonts w:ascii="Arial" w:eastAsia="Times New Roman" w:hAnsi="Arial" w:cs="Arial"/>
                <w:color w:val="auto"/>
                <w:lang w:val="en-US" w:eastAsia="en-GB"/>
              </w:rPr>
              <w:t>Covid</w:t>
            </w:r>
            <w:proofErr w:type="spellEnd"/>
            <w:r w:rsidR="00F10FB4" w:rsidRPr="00F10FB4">
              <w:rPr>
                <w:rFonts w:ascii="Arial" w:eastAsia="Times New Roman" w:hAnsi="Arial" w:cs="Arial"/>
                <w:color w:val="auto"/>
                <w:lang w:val="en-US" w:eastAsia="en-GB"/>
              </w:rPr>
              <w:t xml:space="preserve"> 19 Vaccine. </w:t>
            </w:r>
          </w:p>
        </w:tc>
      </w:tr>
    </w:tbl>
    <w:p w:rsidR="00F10FB4" w:rsidRDefault="00BD06EA" w:rsidP="00F10FB4">
      <w:pPr>
        <w:spacing w:before="100" w:beforeAutospacing="1" w:after="100" w:afterAutospacing="1" w:line="240" w:lineRule="auto"/>
        <w:outlineLvl w:val="2"/>
        <w:rPr>
          <w:rFonts w:ascii="Arial" w:eastAsia="Times New Roman" w:hAnsi="Arial" w:cs="Arial"/>
          <w:b/>
          <w:bCs/>
          <w:sz w:val="24"/>
          <w:szCs w:val="24"/>
          <w:lang w:val="en-US" w:eastAsia="en-GB"/>
        </w:rPr>
      </w:pPr>
      <w:r w:rsidRPr="00BD06EA">
        <w:rPr>
          <w:rFonts w:ascii="Arial" w:eastAsia="Times New Roman" w:hAnsi="Arial" w:cs="Arial"/>
          <w:b/>
          <w:bCs/>
          <w:sz w:val="24"/>
          <w:szCs w:val="24"/>
          <w:lang w:val="en-US" w:eastAsia="en-GB"/>
        </w:rPr>
        <w:t>Purposes for processing</w:t>
      </w:r>
    </w:p>
    <w:p w:rsidR="00BD06EA" w:rsidRPr="00BD06EA" w:rsidRDefault="00BD06EA" w:rsidP="00F10FB4">
      <w:pPr>
        <w:spacing w:before="100" w:beforeAutospacing="1" w:after="100" w:afterAutospacing="1" w:line="240" w:lineRule="auto"/>
        <w:outlineLvl w:val="2"/>
        <w:rPr>
          <w:rFonts w:ascii="Arial" w:eastAsia="Times New Roman" w:hAnsi="Arial" w:cs="Arial"/>
          <w:b/>
          <w:bCs/>
          <w:sz w:val="24"/>
          <w:szCs w:val="24"/>
          <w:lang w:val="en-US" w:eastAsia="en-GB"/>
        </w:rPr>
      </w:pPr>
      <w:r w:rsidRPr="00BD06EA">
        <w:rPr>
          <w:rFonts w:ascii="Arial" w:eastAsia="Times New Roman" w:hAnsi="Arial" w:cs="Arial"/>
          <w:sz w:val="24"/>
          <w:szCs w:val="24"/>
          <w:lang w:val="en-US" w:eastAsia="en-GB"/>
        </w:rPr>
        <w:t>With the availability of a vaccine for COVID-19, there is a need to coordinate vaccination for the population of England.</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 xml:space="preserve">The seasonal flu </w:t>
      </w:r>
      <w:proofErr w:type="spellStart"/>
      <w:r w:rsidRPr="00BD06EA">
        <w:rPr>
          <w:rFonts w:ascii="Arial" w:eastAsia="Times New Roman" w:hAnsi="Arial" w:cs="Arial"/>
          <w:sz w:val="24"/>
          <w:szCs w:val="24"/>
          <w:lang w:val="en-US" w:eastAsia="en-GB"/>
        </w:rPr>
        <w:t>programme</w:t>
      </w:r>
      <w:proofErr w:type="spellEnd"/>
      <w:r w:rsidRPr="00BD06EA">
        <w:rPr>
          <w:rFonts w:ascii="Arial" w:eastAsia="Times New Roman" w:hAnsi="Arial" w:cs="Arial"/>
          <w:sz w:val="24"/>
          <w:szCs w:val="24"/>
          <w:lang w:val="en-US" w:eastAsia="en-GB"/>
        </w:rPr>
        <w:t xml:space="preserve"> is a long-established and successful vaccination </w:t>
      </w:r>
      <w:proofErr w:type="spellStart"/>
      <w:r w:rsidRPr="00BD06EA">
        <w:rPr>
          <w:rFonts w:ascii="Arial" w:eastAsia="Times New Roman" w:hAnsi="Arial" w:cs="Arial"/>
          <w:sz w:val="24"/>
          <w:szCs w:val="24"/>
          <w:lang w:val="en-US" w:eastAsia="en-GB"/>
        </w:rPr>
        <w:t>programme</w:t>
      </w:r>
      <w:proofErr w:type="spellEnd"/>
      <w:r w:rsidRPr="00BD06EA">
        <w:rPr>
          <w:rFonts w:ascii="Arial" w:eastAsia="Times New Roman" w:hAnsi="Arial" w:cs="Arial"/>
          <w:sz w:val="24"/>
          <w:szCs w:val="24"/>
          <w:lang w:val="en-US" w:eastAsia="en-GB"/>
        </w:rPr>
        <w:t>. The service is offered to patients who are particularly susceptible to the flu for example because of their health condition, age or because they are pregnant.</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 xml:space="preserve">NHS England has established a </w:t>
      </w:r>
      <w:proofErr w:type="spellStart"/>
      <w:r w:rsidRPr="00BD06EA">
        <w:rPr>
          <w:rFonts w:ascii="Arial" w:eastAsia="Times New Roman" w:hAnsi="Arial" w:cs="Arial"/>
          <w:sz w:val="24"/>
          <w:szCs w:val="24"/>
          <w:lang w:val="en-US" w:eastAsia="en-GB"/>
        </w:rPr>
        <w:t>centralised</w:t>
      </w:r>
      <w:proofErr w:type="spellEnd"/>
      <w:r w:rsidRPr="00BD06EA">
        <w:rPr>
          <w:rFonts w:ascii="Arial" w:eastAsia="Times New Roman" w:hAnsi="Arial" w:cs="Arial"/>
          <w:sz w:val="24"/>
          <w:szCs w:val="24"/>
          <w:lang w:val="en-US" w:eastAsia="en-GB"/>
        </w:rPr>
        <w:t xml:space="preserve"> service for the management of both the COVID-19 and seasonal flu vaccination </w:t>
      </w:r>
      <w:proofErr w:type="spellStart"/>
      <w:r w:rsidRPr="00BD06EA">
        <w:rPr>
          <w:rFonts w:ascii="Arial" w:eastAsia="Times New Roman" w:hAnsi="Arial" w:cs="Arial"/>
          <w:sz w:val="24"/>
          <w:szCs w:val="24"/>
          <w:lang w:val="en-US" w:eastAsia="en-GB"/>
        </w:rPr>
        <w:t>programmes</w:t>
      </w:r>
      <w:proofErr w:type="spellEnd"/>
      <w:r w:rsidRPr="00BD06EA">
        <w:rPr>
          <w:rFonts w:ascii="Arial" w:eastAsia="Times New Roman" w:hAnsi="Arial" w:cs="Arial"/>
          <w:sz w:val="24"/>
          <w:szCs w:val="24"/>
          <w:lang w:val="en-US" w:eastAsia="en-GB"/>
        </w:rPr>
        <w:t xml:space="preserve">. This service is supported by a central system, the </w:t>
      </w:r>
      <w:proofErr w:type="spellStart"/>
      <w:r w:rsidRPr="00BD06EA">
        <w:rPr>
          <w:rFonts w:ascii="Arial" w:eastAsia="Times New Roman" w:hAnsi="Arial" w:cs="Arial"/>
          <w:sz w:val="24"/>
          <w:szCs w:val="24"/>
          <w:lang w:val="en-US" w:eastAsia="en-GB"/>
        </w:rPr>
        <w:t>Immunisation</w:t>
      </w:r>
      <w:proofErr w:type="spellEnd"/>
      <w:r w:rsidRPr="00BD06EA">
        <w:rPr>
          <w:rFonts w:ascii="Arial" w:eastAsia="Times New Roman" w:hAnsi="Arial" w:cs="Arial"/>
          <w:sz w:val="24"/>
          <w:szCs w:val="24"/>
          <w:lang w:val="en-US" w:eastAsia="en-GB"/>
        </w:rPr>
        <w:t xml:space="preserve"> Management System.</w:t>
      </w:r>
    </w:p>
    <w:p w:rsid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 xml:space="preserve">The key functions of this system are to enable identification of priority groups, to send invitations to book appointments for vaccination, to manage and monitor the progress of the </w:t>
      </w:r>
      <w:proofErr w:type="spellStart"/>
      <w:r w:rsidRPr="00BD06EA">
        <w:rPr>
          <w:rFonts w:ascii="Arial" w:eastAsia="Times New Roman" w:hAnsi="Arial" w:cs="Arial"/>
          <w:sz w:val="24"/>
          <w:szCs w:val="24"/>
          <w:lang w:val="en-US" w:eastAsia="en-GB"/>
        </w:rPr>
        <w:t>programme</w:t>
      </w:r>
      <w:proofErr w:type="spellEnd"/>
      <w:r w:rsidRPr="00BD06EA">
        <w:rPr>
          <w:rFonts w:ascii="Arial" w:eastAsia="Times New Roman" w:hAnsi="Arial" w:cs="Arial"/>
          <w:sz w:val="24"/>
          <w:szCs w:val="24"/>
          <w:lang w:val="en-US" w:eastAsia="en-GB"/>
        </w:rPr>
        <w:t>.</w:t>
      </w:r>
    </w:p>
    <w:p w:rsidR="00C36D75" w:rsidRPr="00B35565" w:rsidRDefault="00C36D75" w:rsidP="00C36D75">
      <w:pPr>
        <w:pStyle w:val="NormalWeb"/>
        <w:shd w:val="clear" w:color="auto" w:fill="FFFFFF"/>
        <w:spacing w:before="0" w:beforeAutospacing="0" w:after="225" w:afterAutospacing="0"/>
        <w:textAlignment w:val="baseline"/>
        <w:rPr>
          <w:rFonts w:ascii="Arial" w:eastAsia="Calibri" w:hAnsi="Arial" w:cs="Arial"/>
          <w:lang w:eastAsia="en-US"/>
        </w:rPr>
      </w:pPr>
      <w:r w:rsidRPr="00B35565">
        <w:rPr>
          <w:rFonts w:ascii="Arial" w:eastAsia="Calibri" w:hAnsi="Arial" w:cs="Arial"/>
          <w:lang w:eastAsia="en-US"/>
        </w:rPr>
        <w:t xml:space="preserve">There may be instances due to allocation of resources and supply of the vaccination where there will be a need for patients to be seen in a GP practice/Vaccination centre outside of their PCN </w:t>
      </w:r>
      <w:r w:rsidR="00292062" w:rsidRPr="00B35565">
        <w:rPr>
          <w:rFonts w:ascii="Arial" w:eastAsia="Calibri" w:hAnsi="Arial" w:cs="Arial"/>
          <w:lang w:eastAsia="en-US"/>
        </w:rPr>
        <w:t xml:space="preserve">or local area </w:t>
      </w:r>
      <w:r w:rsidRPr="00B35565">
        <w:rPr>
          <w:rFonts w:ascii="Arial" w:eastAsia="Calibri" w:hAnsi="Arial" w:cs="Arial"/>
          <w:lang w:eastAsia="en-US"/>
        </w:rPr>
        <w:t>to receive their vaccination. The patient will be informed by their own practice by way of letter or email</w:t>
      </w:r>
      <w:r w:rsidR="00292062" w:rsidRPr="00B35565">
        <w:rPr>
          <w:rFonts w:ascii="Arial" w:eastAsia="Calibri" w:hAnsi="Arial" w:cs="Arial"/>
          <w:lang w:eastAsia="en-US"/>
        </w:rPr>
        <w:t xml:space="preserve"> or by telephone</w:t>
      </w:r>
      <w:r w:rsidRPr="00B35565">
        <w:rPr>
          <w:rFonts w:ascii="Arial" w:eastAsia="Calibri" w:hAnsi="Arial" w:cs="Arial"/>
          <w:lang w:eastAsia="en-US"/>
        </w:rPr>
        <w:t xml:space="preserve">. The practices will strive to ensure patients are seen by a practice as close to their home as reasonably practicable. </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In summary, the system works as follows:</w:t>
      </w:r>
    </w:p>
    <w:p w:rsidR="00BD06EA" w:rsidRPr="00BD06EA" w:rsidRDefault="00BD06EA" w:rsidP="00BD06EA">
      <w:pPr>
        <w:spacing w:before="100" w:beforeAutospacing="1" w:after="100" w:afterAutospacing="1" w:line="240" w:lineRule="auto"/>
        <w:jc w:val="both"/>
        <w:outlineLvl w:val="2"/>
        <w:rPr>
          <w:rFonts w:ascii="Arial" w:eastAsia="Times New Roman" w:hAnsi="Arial" w:cs="Arial"/>
          <w:b/>
          <w:bCs/>
          <w:sz w:val="24"/>
          <w:szCs w:val="24"/>
          <w:lang w:val="en-US" w:eastAsia="en-GB"/>
        </w:rPr>
      </w:pPr>
      <w:r w:rsidRPr="00BD06EA">
        <w:rPr>
          <w:rFonts w:ascii="Arial" w:eastAsia="Times New Roman" w:hAnsi="Arial" w:cs="Arial"/>
          <w:b/>
          <w:bCs/>
          <w:sz w:val="24"/>
          <w:szCs w:val="24"/>
          <w:lang w:val="en-US" w:eastAsia="en-GB"/>
        </w:rPr>
        <w:t>Loading personal information about people in England</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The demographic details of everyone resident in England or registered with a GP in England are imported into the system from the Primary Care Registration Management Service operated by NHS Digital on behalf of NHS England. After an initial load from NHS Digital, the data is kept up to date overnight.</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 xml:space="preserve">Information about </w:t>
      </w:r>
      <w:proofErr w:type="gramStart"/>
      <w:r w:rsidRPr="00BD06EA">
        <w:rPr>
          <w:rFonts w:ascii="Arial" w:eastAsia="Times New Roman" w:hAnsi="Arial" w:cs="Arial"/>
          <w:sz w:val="24"/>
          <w:szCs w:val="24"/>
          <w:lang w:val="en-US" w:eastAsia="en-GB"/>
        </w:rPr>
        <w:t>patients who are particularly susceptible to the flu because of their health condition or because they are pregnant is</w:t>
      </w:r>
      <w:proofErr w:type="gramEnd"/>
      <w:r w:rsidRPr="00BD06EA">
        <w:rPr>
          <w:rFonts w:ascii="Arial" w:eastAsia="Times New Roman" w:hAnsi="Arial" w:cs="Arial"/>
          <w:sz w:val="24"/>
          <w:szCs w:val="24"/>
          <w:lang w:val="en-US" w:eastAsia="en-GB"/>
        </w:rPr>
        <w:t xml:space="preserve"> also uploaded into the system from data held by NHS Digital.</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lastRenderedPageBreak/>
        <w:t xml:space="preserve">Further data such as lists of shielded patients, NHS staff and social care workers and ethnic category information are also uploaded. This data can then be used for </w:t>
      </w:r>
      <w:proofErr w:type="spellStart"/>
      <w:r w:rsidRPr="00BD06EA">
        <w:rPr>
          <w:rFonts w:ascii="Arial" w:eastAsia="Times New Roman" w:hAnsi="Arial" w:cs="Arial"/>
          <w:sz w:val="24"/>
          <w:szCs w:val="24"/>
          <w:lang w:val="en-US" w:eastAsia="en-GB"/>
        </w:rPr>
        <w:t>prioritising</w:t>
      </w:r>
      <w:proofErr w:type="spellEnd"/>
      <w:r w:rsidRPr="00BD06EA">
        <w:rPr>
          <w:rFonts w:ascii="Arial" w:eastAsia="Times New Roman" w:hAnsi="Arial" w:cs="Arial"/>
          <w:sz w:val="24"/>
          <w:szCs w:val="24"/>
          <w:lang w:val="en-US" w:eastAsia="en-GB"/>
        </w:rPr>
        <w:t xml:space="preserve"> invitation for flu or COVID-19 vaccination, and for reporting purposes.</w:t>
      </w:r>
    </w:p>
    <w:p w:rsidR="00BD06EA" w:rsidRPr="00BD06EA" w:rsidRDefault="00BD06EA" w:rsidP="00BD06EA">
      <w:pPr>
        <w:spacing w:before="100" w:beforeAutospacing="1" w:after="100" w:afterAutospacing="1" w:line="240" w:lineRule="auto"/>
        <w:jc w:val="both"/>
        <w:outlineLvl w:val="2"/>
        <w:rPr>
          <w:rFonts w:ascii="Arial" w:eastAsia="Times New Roman" w:hAnsi="Arial" w:cs="Arial"/>
          <w:b/>
          <w:bCs/>
          <w:sz w:val="24"/>
          <w:szCs w:val="24"/>
          <w:lang w:val="en-US" w:eastAsia="en-GB"/>
        </w:rPr>
      </w:pPr>
      <w:r w:rsidRPr="00BD06EA">
        <w:rPr>
          <w:rFonts w:ascii="Arial" w:eastAsia="Times New Roman" w:hAnsi="Arial" w:cs="Arial"/>
          <w:b/>
          <w:bCs/>
          <w:sz w:val="24"/>
          <w:szCs w:val="24"/>
          <w:lang w:val="en-US" w:eastAsia="en-GB"/>
        </w:rPr>
        <w:t xml:space="preserve">Selecting people to invite for </w:t>
      </w:r>
      <w:proofErr w:type="spellStart"/>
      <w:r w:rsidRPr="00BD06EA">
        <w:rPr>
          <w:rFonts w:ascii="Arial" w:eastAsia="Times New Roman" w:hAnsi="Arial" w:cs="Arial"/>
          <w:b/>
          <w:bCs/>
          <w:sz w:val="24"/>
          <w:szCs w:val="24"/>
          <w:lang w:val="en-US" w:eastAsia="en-GB"/>
        </w:rPr>
        <w:t>immunisation</w:t>
      </w:r>
      <w:proofErr w:type="spellEnd"/>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 xml:space="preserve">The system has an interactive dashboard which will allows us to select groups of people to invite for </w:t>
      </w:r>
      <w:proofErr w:type="spellStart"/>
      <w:r w:rsidRPr="00BD06EA">
        <w:rPr>
          <w:rFonts w:ascii="Arial" w:eastAsia="Times New Roman" w:hAnsi="Arial" w:cs="Arial"/>
          <w:sz w:val="24"/>
          <w:szCs w:val="24"/>
          <w:lang w:val="en-US" w:eastAsia="en-GB"/>
        </w:rPr>
        <w:t>immunisation</w:t>
      </w:r>
      <w:proofErr w:type="spellEnd"/>
      <w:r w:rsidRPr="00BD06EA">
        <w:rPr>
          <w:rFonts w:ascii="Arial" w:eastAsia="Times New Roman" w:hAnsi="Arial" w:cs="Arial"/>
          <w:sz w:val="24"/>
          <w:szCs w:val="24"/>
          <w:lang w:val="en-US" w:eastAsia="en-GB"/>
        </w:rPr>
        <w:t>. Factors such as age, ethnic origin, gender and underlying health conditions can be applied. We can also select NHS staff and social care workers.</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The system shows how many people will be invited if the selected criteria are used. The analysis will include a full geographical breakdown so users can ensure there are sufficient vaccinations and delivery capacity to meet demand.  People already vaccinated will be excluded automatically so they are not invited again.</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The system sends invitation letters to the people selected.</w:t>
      </w:r>
    </w:p>
    <w:p w:rsidR="00BD06EA" w:rsidRPr="00BD06EA" w:rsidRDefault="00BD06EA" w:rsidP="00BD06EA">
      <w:pPr>
        <w:spacing w:before="100" w:beforeAutospacing="1" w:after="100" w:afterAutospacing="1" w:line="240" w:lineRule="auto"/>
        <w:jc w:val="both"/>
        <w:outlineLvl w:val="2"/>
        <w:rPr>
          <w:rFonts w:ascii="Arial" w:eastAsia="Times New Roman" w:hAnsi="Arial" w:cs="Arial"/>
          <w:b/>
          <w:bCs/>
          <w:sz w:val="24"/>
          <w:szCs w:val="24"/>
          <w:lang w:val="en-US" w:eastAsia="en-GB"/>
        </w:rPr>
      </w:pPr>
      <w:r w:rsidRPr="00BD06EA">
        <w:rPr>
          <w:rFonts w:ascii="Arial" w:eastAsia="Times New Roman" w:hAnsi="Arial" w:cs="Arial"/>
          <w:b/>
          <w:bCs/>
          <w:sz w:val="24"/>
          <w:szCs w:val="24"/>
          <w:lang w:val="en-US" w:eastAsia="en-GB"/>
        </w:rPr>
        <w:t>Sending invitations for vaccination</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The list of people to be invited to book an appointment is sent to the mailing service and the National Booking System. The mailing service prints the invitation letters, which explain how to book an appointment for vaccination.</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The system keeps a record of everyone who has been invited and sends reminders via text or letter to anyone who has not been vaccinated, or who has not booked an appointment through the National Booking System.</w:t>
      </w:r>
    </w:p>
    <w:p w:rsidR="00BD06EA" w:rsidRPr="00BD06EA" w:rsidRDefault="00BD06EA" w:rsidP="00BD06EA">
      <w:pPr>
        <w:spacing w:before="100" w:beforeAutospacing="1" w:after="100" w:afterAutospacing="1" w:line="240" w:lineRule="auto"/>
        <w:jc w:val="both"/>
        <w:outlineLvl w:val="2"/>
        <w:rPr>
          <w:rFonts w:ascii="Arial" w:eastAsia="Times New Roman" w:hAnsi="Arial" w:cs="Arial"/>
          <w:b/>
          <w:bCs/>
          <w:sz w:val="24"/>
          <w:szCs w:val="24"/>
          <w:lang w:val="en-US" w:eastAsia="en-GB"/>
        </w:rPr>
      </w:pPr>
      <w:r w:rsidRPr="00BD06EA">
        <w:rPr>
          <w:rFonts w:ascii="Arial" w:eastAsia="Times New Roman" w:hAnsi="Arial" w:cs="Arial"/>
          <w:b/>
          <w:bCs/>
          <w:sz w:val="24"/>
          <w:szCs w:val="24"/>
          <w:lang w:val="en-US" w:eastAsia="en-GB"/>
        </w:rPr>
        <w:t>Informing GPs</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The system sends daily updates to GP systems to allow them to update their local record and monitor progress for their patients.</w:t>
      </w:r>
    </w:p>
    <w:p w:rsidR="00BD06EA" w:rsidRPr="00BD06EA" w:rsidRDefault="00BD06EA" w:rsidP="00BD06EA">
      <w:pPr>
        <w:spacing w:before="100" w:beforeAutospacing="1" w:after="100" w:afterAutospacing="1" w:line="240" w:lineRule="auto"/>
        <w:jc w:val="both"/>
        <w:outlineLvl w:val="2"/>
        <w:rPr>
          <w:rFonts w:ascii="Arial" w:eastAsia="Times New Roman" w:hAnsi="Arial" w:cs="Arial"/>
          <w:b/>
          <w:bCs/>
          <w:sz w:val="24"/>
          <w:szCs w:val="24"/>
          <w:lang w:val="en-US" w:eastAsia="en-GB"/>
        </w:rPr>
      </w:pPr>
      <w:r w:rsidRPr="00BD06EA">
        <w:rPr>
          <w:rFonts w:ascii="Arial" w:eastAsia="Times New Roman" w:hAnsi="Arial" w:cs="Arial"/>
          <w:b/>
          <w:bCs/>
          <w:sz w:val="24"/>
          <w:szCs w:val="24"/>
          <w:lang w:val="en-US" w:eastAsia="en-GB"/>
        </w:rPr>
        <w:t>Statistics</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 xml:space="preserve">The system includes a business intelligence tool which provides comprehensive analysis of how the vaccination </w:t>
      </w:r>
      <w:proofErr w:type="spellStart"/>
      <w:r w:rsidRPr="00BD06EA">
        <w:rPr>
          <w:rFonts w:ascii="Arial" w:eastAsia="Times New Roman" w:hAnsi="Arial" w:cs="Arial"/>
          <w:sz w:val="24"/>
          <w:szCs w:val="24"/>
          <w:lang w:val="en-US" w:eastAsia="en-GB"/>
        </w:rPr>
        <w:t>programmes</w:t>
      </w:r>
      <w:proofErr w:type="spellEnd"/>
      <w:r w:rsidRPr="00BD06EA">
        <w:rPr>
          <w:rFonts w:ascii="Arial" w:eastAsia="Times New Roman" w:hAnsi="Arial" w:cs="Arial"/>
          <w:sz w:val="24"/>
          <w:szCs w:val="24"/>
          <w:lang w:val="en-US" w:eastAsia="en-GB"/>
        </w:rPr>
        <w:t xml:space="preserve"> are progressing, nationally and locally.</w:t>
      </w:r>
    </w:p>
    <w:p w:rsidR="00BD06EA" w:rsidRPr="00BD06EA" w:rsidRDefault="00BD06EA" w:rsidP="00BD06EA">
      <w:pPr>
        <w:spacing w:before="100" w:beforeAutospacing="1" w:after="100" w:afterAutospacing="1" w:line="240" w:lineRule="auto"/>
        <w:jc w:val="both"/>
        <w:outlineLvl w:val="2"/>
        <w:rPr>
          <w:rFonts w:ascii="Arial" w:eastAsia="Times New Roman" w:hAnsi="Arial" w:cs="Arial"/>
          <w:b/>
          <w:bCs/>
          <w:sz w:val="24"/>
          <w:szCs w:val="24"/>
          <w:lang w:val="en-US" w:eastAsia="en-GB"/>
        </w:rPr>
      </w:pPr>
      <w:r w:rsidRPr="00BD06EA">
        <w:rPr>
          <w:rFonts w:ascii="Arial" w:eastAsia="Times New Roman" w:hAnsi="Arial" w:cs="Arial"/>
          <w:b/>
          <w:bCs/>
          <w:sz w:val="24"/>
          <w:szCs w:val="24"/>
          <w:lang w:val="en-US" w:eastAsia="en-GB"/>
        </w:rPr>
        <w:t>Data collection and reporting</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 xml:space="preserve">To provide </w:t>
      </w:r>
      <w:proofErr w:type="spellStart"/>
      <w:r w:rsidRPr="00BD06EA">
        <w:rPr>
          <w:rFonts w:ascii="Arial" w:eastAsia="Times New Roman" w:hAnsi="Arial" w:cs="Arial"/>
          <w:sz w:val="24"/>
          <w:szCs w:val="24"/>
          <w:lang w:val="en-US" w:eastAsia="en-GB"/>
        </w:rPr>
        <w:t>centralised</w:t>
      </w:r>
      <w:proofErr w:type="spellEnd"/>
      <w:r w:rsidRPr="00BD06EA">
        <w:rPr>
          <w:rFonts w:ascii="Arial" w:eastAsia="Times New Roman" w:hAnsi="Arial" w:cs="Arial"/>
          <w:sz w:val="24"/>
          <w:szCs w:val="24"/>
          <w:lang w:val="en-US" w:eastAsia="en-GB"/>
        </w:rPr>
        <w:t xml:space="preserve"> data collection and reporting services for the National </w:t>
      </w:r>
      <w:proofErr w:type="spellStart"/>
      <w:r w:rsidRPr="00BD06EA">
        <w:rPr>
          <w:rFonts w:ascii="Arial" w:eastAsia="Times New Roman" w:hAnsi="Arial" w:cs="Arial"/>
          <w:sz w:val="24"/>
          <w:szCs w:val="24"/>
          <w:lang w:val="en-US" w:eastAsia="en-GB"/>
        </w:rPr>
        <w:t>Immunisation</w:t>
      </w:r>
      <w:proofErr w:type="spellEnd"/>
      <w:r w:rsidRPr="00BD06EA">
        <w:rPr>
          <w:rFonts w:ascii="Arial" w:eastAsia="Times New Roman" w:hAnsi="Arial" w:cs="Arial"/>
          <w:sz w:val="24"/>
          <w:szCs w:val="24"/>
          <w:lang w:val="en-US" w:eastAsia="en-GB"/>
        </w:rPr>
        <w:t xml:space="preserve"> Service, NHS England has implemented a </w:t>
      </w:r>
      <w:proofErr w:type="spellStart"/>
      <w:r w:rsidRPr="00BD06EA">
        <w:rPr>
          <w:rFonts w:ascii="Arial" w:eastAsia="Times New Roman" w:hAnsi="Arial" w:cs="Arial"/>
          <w:sz w:val="24"/>
          <w:szCs w:val="24"/>
          <w:lang w:val="en-US" w:eastAsia="en-GB"/>
        </w:rPr>
        <w:t>centralised</w:t>
      </w:r>
      <w:proofErr w:type="spellEnd"/>
      <w:r w:rsidRPr="00BD06EA">
        <w:rPr>
          <w:rFonts w:ascii="Arial" w:eastAsia="Times New Roman" w:hAnsi="Arial" w:cs="Arial"/>
          <w:sz w:val="24"/>
          <w:szCs w:val="24"/>
          <w:lang w:val="en-US" w:eastAsia="en-GB"/>
        </w:rPr>
        <w:t xml:space="preserve"> data capture tool for clinical teams delivering COVID-19 and seasonal flu vaccinations. The system collects data about vaccinations administered to NHS staff for COVID19 and flu, in schools and by maternity teams for the flu vaccine only.</w:t>
      </w:r>
    </w:p>
    <w:p w:rsidR="00BD06EA" w:rsidRPr="00BD06EA" w:rsidRDefault="00BD06EA" w:rsidP="00BD06EA">
      <w:pPr>
        <w:spacing w:before="100" w:beforeAutospacing="1" w:after="100" w:afterAutospacing="1" w:line="240" w:lineRule="auto"/>
        <w:jc w:val="both"/>
        <w:outlineLvl w:val="2"/>
        <w:rPr>
          <w:rFonts w:ascii="Arial" w:eastAsia="Times New Roman" w:hAnsi="Arial" w:cs="Arial"/>
          <w:b/>
          <w:bCs/>
          <w:sz w:val="24"/>
          <w:szCs w:val="24"/>
          <w:lang w:val="en-US" w:eastAsia="en-GB"/>
        </w:rPr>
      </w:pPr>
      <w:r w:rsidRPr="00BD06EA">
        <w:rPr>
          <w:rFonts w:ascii="Arial" w:eastAsia="Times New Roman" w:hAnsi="Arial" w:cs="Arial"/>
          <w:b/>
          <w:bCs/>
          <w:sz w:val="24"/>
          <w:szCs w:val="24"/>
          <w:lang w:val="en-US" w:eastAsia="en-GB"/>
        </w:rPr>
        <w:t>Categories of personal data and sources</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lastRenderedPageBreak/>
        <w:t>The IMS obtains names, addresses telephone numbers, other personal details, and GP registration information from the Primary Care Registration Management service that NHS Digital manages as a processor for NHS England.</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It receives information about health conditions and other factors that can make people vulnerable to the flu from NHS Digital who collect it from GP Practices, acting under directions from the Secretary of State for Health and Social Care. We also obtain information about ethnic category from NHS Digital.</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 xml:space="preserve">It receives information about vaccinations given from GP Practices, pharmacies and other vaccination </w:t>
      </w:r>
      <w:proofErr w:type="spellStart"/>
      <w:r w:rsidRPr="00BD06EA">
        <w:rPr>
          <w:rFonts w:ascii="Arial" w:eastAsia="Times New Roman" w:hAnsi="Arial" w:cs="Arial"/>
          <w:sz w:val="24"/>
          <w:szCs w:val="24"/>
          <w:lang w:val="en-US" w:eastAsia="en-GB"/>
        </w:rPr>
        <w:t>centres</w:t>
      </w:r>
      <w:proofErr w:type="spellEnd"/>
      <w:r w:rsidRPr="00BD06EA">
        <w:rPr>
          <w:rFonts w:ascii="Arial" w:eastAsia="Times New Roman" w:hAnsi="Arial" w:cs="Arial"/>
          <w:sz w:val="24"/>
          <w:szCs w:val="24"/>
          <w:lang w:val="en-US" w:eastAsia="en-GB"/>
        </w:rPr>
        <w:t xml:space="preserve">. This is so that we can send out reminder letters, inform GPs for them to update their records, and monitor the progress of the vaccination </w:t>
      </w:r>
      <w:proofErr w:type="spellStart"/>
      <w:r w:rsidRPr="00BD06EA">
        <w:rPr>
          <w:rFonts w:ascii="Arial" w:eastAsia="Times New Roman" w:hAnsi="Arial" w:cs="Arial"/>
          <w:sz w:val="24"/>
          <w:szCs w:val="24"/>
          <w:lang w:val="en-US" w:eastAsia="en-GB"/>
        </w:rPr>
        <w:t>programme</w:t>
      </w:r>
      <w:proofErr w:type="spellEnd"/>
      <w:r w:rsidRPr="00BD06EA">
        <w:rPr>
          <w:rFonts w:ascii="Arial" w:eastAsia="Times New Roman" w:hAnsi="Arial" w:cs="Arial"/>
          <w:sz w:val="24"/>
          <w:szCs w:val="24"/>
          <w:lang w:val="en-US" w:eastAsia="en-GB"/>
        </w:rPr>
        <w:t>.</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The data collection and reporting system receives information about vaccination decisions – given or not given. It also includes demographic data about NHS staff from the NHS Electronic Staff Record, obtains NHS Numbers traced from the Primary Care Registration Management service</w:t>
      </w:r>
    </w:p>
    <w:p w:rsidR="00BD06EA" w:rsidRPr="00BD06EA" w:rsidRDefault="00BD06EA" w:rsidP="00BD06EA">
      <w:pPr>
        <w:spacing w:before="100" w:beforeAutospacing="1" w:after="100" w:afterAutospacing="1" w:line="240" w:lineRule="auto"/>
        <w:jc w:val="both"/>
        <w:outlineLvl w:val="2"/>
        <w:rPr>
          <w:rFonts w:ascii="Arial" w:eastAsia="Times New Roman" w:hAnsi="Arial" w:cs="Arial"/>
          <w:b/>
          <w:bCs/>
          <w:sz w:val="24"/>
          <w:szCs w:val="24"/>
          <w:lang w:val="en-US" w:eastAsia="en-GB"/>
        </w:rPr>
      </w:pPr>
      <w:r w:rsidRPr="00BD06EA">
        <w:rPr>
          <w:rFonts w:ascii="Arial" w:eastAsia="Times New Roman" w:hAnsi="Arial" w:cs="Arial"/>
          <w:b/>
          <w:bCs/>
          <w:sz w:val="24"/>
          <w:szCs w:val="24"/>
          <w:lang w:val="en-US" w:eastAsia="en-GB"/>
        </w:rPr>
        <w:t>Categories of recipients</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The system sends lists of people to be invited for vaccination to the mailing service and the National Booking Service managed by NHS Digital.</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 xml:space="preserve">The system sends information to GP Practices so that they can update their records about vaccinations that their patients have received at pharmacies or other vaccination </w:t>
      </w:r>
      <w:proofErr w:type="spellStart"/>
      <w:r w:rsidRPr="00BD06EA">
        <w:rPr>
          <w:rFonts w:ascii="Arial" w:eastAsia="Times New Roman" w:hAnsi="Arial" w:cs="Arial"/>
          <w:sz w:val="24"/>
          <w:szCs w:val="24"/>
          <w:lang w:val="en-US" w:eastAsia="en-GB"/>
        </w:rPr>
        <w:t>centres</w:t>
      </w:r>
      <w:proofErr w:type="spellEnd"/>
      <w:r w:rsidRPr="00BD06EA">
        <w:rPr>
          <w:rFonts w:ascii="Arial" w:eastAsia="Times New Roman" w:hAnsi="Arial" w:cs="Arial"/>
          <w:sz w:val="24"/>
          <w:szCs w:val="24"/>
          <w:lang w:val="en-US" w:eastAsia="en-GB"/>
        </w:rPr>
        <w:t>.</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 xml:space="preserve">The system sends personal data to the NHS England </w:t>
      </w:r>
      <w:hyperlink r:id="rId7" w:history="1">
        <w:r w:rsidRPr="00694050">
          <w:rPr>
            <w:rFonts w:ascii="Arial" w:eastAsia="Times New Roman" w:hAnsi="Arial" w:cs="Arial"/>
            <w:color w:val="0000FF"/>
            <w:sz w:val="24"/>
            <w:szCs w:val="24"/>
            <w:u w:val="single"/>
            <w:lang w:val="en-US" w:eastAsia="en-GB"/>
          </w:rPr>
          <w:t xml:space="preserve">COVID-19 </w:t>
        </w:r>
        <w:proofErr w:type="spellStart"/>
        <w:r w:rsidRPr="00694050">
          <w:rPr>
            <w:rFonts w:ascii="Arial" w:eastAsia="Times New Roman" w:hAnsi="Arial" w:cs="Arial"/>
            <w:color w:val="0000FF"/>
            <w:sz w:val="24"/>
            <w:szCs w:val="24"/>
            <w:u w:val="single"/>
            <w:lang w:val="en-US" w:eastAsia="en-GB"/>
          </w:rPr>
          <w:t>datastore</w:t>
        </w:r>
        <w:proofErr w:type="spellEnd"/>
      </w:hyperlink>
      <w:r w:rsidRPr="00BD06EA">
        <w:rPr>
          <w:rFonts w:ascii="Arial" w:eastAsia="Times New Roman" w:hAnsi="Arial" w:cs="Arial"/>
          <w:sz w:val="24"/>
          <w:szCs w:val="24"/>
          <w:lang w:val="en-US" w:eastAsia="en-GB"/>
        </w:rPr>
        <w:t>, and to Public Health England.</w:t>
      </w:r>
    </w:p>
    <w:p w:rsidR="00BD06EA" w:rsidRPr="00BD06EA" w:rsidRDefault="00BD06EA" w:rsidP="00BD06EA">
      <w:pPr>
        <w:spacing w:before="100" w:beforeAutospacing="1" w:after="100" w:afterAutospacing="1" w:line="240" w:lineRule="auto"/>
        <w:jc w:val="both"/>
        <w:outlineLvl w:val="2"/>
        <w:rPr>
          <w:rFonts w:ascii="Arial" w:eastAsia="Times New Roman" w:hAnsi="Arial" w:cs="Arial"/>
          <w:b/>
          <w:bCs/>
          <w:sz w:val="24"/>
          <w:szCs w:val="24"/>
          <w:lang w:val="en-US" w:eastAsia="en-GB"/>
        </w:rPr>
      </w:pPr>
      <w:r w:rsidRPr="00BD06EA">
        <w:rPr>
          <w:rFonts w:ascii="Arial" w:eastAsia="Times New Roman" w:hAnsi="Arial" w:cs="Arial"/>
          <w:b/>
          <w:bCs/>
          <w:sz w:val="24"/>
          <w:szCs w:val="24"/>
          <w:lang w:val="en-US" w:eastAsia="en-GB"/>
        </w:rPr>
        <w:t>Legal basis for processing</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For GDPR purposes NHS England’s lawful basis for processing is Article 6(1</w:t>
      </w:r>
      <w:proofErr w:type="gramStart"/>
      <w:r w:rsidRPr="00BD06EA">
        <w:rPr>
          <w:rFonts w:ascii="Arial" w:eastAsia="Times New Roman" w:hAnsi="Arial" w:cs="Arial"/>
          <w:sz w:val="24"/>
          <w:szCs w:val="24"/>
          <w:lang w:val="en-US" w:eastAsia="en-GB"/>
        </w:rPr>
        <w:t>)(</w:t>
      </w:r>
      <w:proofErr w:type="gramEnd"/>
      <w:r w:rsidRPr="00BD06EA">
        <w:rPr>
          <w:rFonts w:ascii="Arial" w:eastAsia="Times New Roman" w:hAnsi="Arial" w:cs="Arial"/>
          <w:sz w:val="24"/>
          <w:szCs w:val="24"/>
          <w:lang w:val="en-US" w:eastAsia="en-GB"/>
        </w:rPr>
        <w:t>e) – ‘…exercise of official authority…’; and</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For the processing of special categories (health) data the conditions are 9(2</w:t>
      </w:r>
      <w:proofErr w:type="gramStart"/>
      <w:r w:rsidRPr="00BD06EA">
        <w:rPr>
          <w:rFonts w:ascii="Arial" w:eastAsia="Times New Roman" w:hAnsi="Arial" w:cs="Arial"/>
          <w:sz w:val="24"/>
          <w:szCs w:val="24"/>
          <w:lang w:val="en-US" w:eastAsia="en-GB"/>
        </w:rPr>
        <w:t>)(</w:t>
      </w:r>
      <w:proofErr w:type="gramEnd"/>
      <w:r w:rsidRPr="00BD06EA">
        <w:rPr>
          <w:rFonts w:ascii="Arial" w:eastAsia="Times New Roman" w:hAnsi="Arial" w:cs="Arial"/>
          <w:sz w:val="24"/>
          <w:szCs w:val="24"/>
          <w:lang w:val="en-US" w:eastAsia="en-GB"/>
        </w:rPr>
        <w:t>h) – ‘…health or social care…’, and 9(2)(</w:t>
      </w:r>
      <w:proofErr w:type="spellStart"/>
      <w:r w:rsidRPr="00BD06EA">
        <w:rPr>
          <w:rFonts w:ascii="Arial" w:eastAsia="Times New Roman" w:hAnsi="Arial" w:cs="Arial"/>
          <w:sz w:val="24"/>
          <w:szCs w:val="24"/>
          <w:lang w:val="en-US" w:eastAsia="en-GB"/>
        </w:rPr>
        <w:t>i</w:t>
      </w:r>
      <w:proofErr w:type="spellEnd"/>
      <w:r w:rsidRPr="00BD06EA">
        <w:rPr>
          <w:rFonts w:ascii="Arial" w:eastAsia="Times New Roman" w:hAnsi="Arial" w:cs="Arial"/>
          <w:sz w:val="24"/>
          <w:szCs w:val="24"/>
          <w:lang w:val="en-US" w:eastAsia="en-GB"/>
        </w:rPr>
        <w:t>) – ‘…public health purposes…’.</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For processing special categories (ethnicity) data the conditions are</w:t>
      </w:r>
    </w:p>
    <w:p w:rsidR="00BD06EA" w:rsidRPr="00BD06EA" w:rsidRDefault="00BD06EA" w:rsidP="00BD06EA">
      <w:pPr>
        <w:spacing w:before="100" w:beforeAutospacing="1" w:after="100" w:afterAutospacing="1" w:line="240" w:lineRule="auto"/>
        <w:jc w:val="both"/>
        <w:rPr>
          <w:rFonts w:ascii="Arial" w:eastAsia="Times New Roman" w:hAnsi="Arial" w:cs="Arial"/>
          <w:sz w:val="24"/>
          <w:szCs w:val="24"/>
          <w:lang w:val="en-US" w:eastAsia="en-GB"/>
        </w:rPr>
      </w:pPr>
      <w:r w:rsidRPr="00BD06EA">
        <w:rPr>
          <w:rFonts w:ascii="Arial" w:eastAsia="Times New Roman" w:hAnsi="Arial" w:cs="Arial"/>
          <w:sz w:val="24"/>
          <w:szCs w:val="24"/>
          <w:lang w:val="en-US" w:eastAsia="en-GB"/>
        </w:rPr>
        <w:t>9(2</w:t>
      </w:r>
      <w:proofErr w:type="gramStart"/>
      <w:r w:rsidRPr="00BD06EA">
        <w:rPr>
          <w:rFonts w:ascii="Arial" w:eastAsia="Times New Roman" w:hAnsi="Arial" w:cs="Arial"/>
          <w:sz w:val="24"/>
          <w:szCs w:val="24"/>
          <w:lang w:val="en-US" w:eastAsia="en-GB"/>
        </w:rPr>
        <w:t>)(</w:t>
      </w:r>
      <w:proofErr w:type="gramEnd"/>
      <w:r w:rsidRPr="00BD06EA">
        <w:rPr>
          <w:rFonts w:ascii="Arial" w:eastAsia="Times New Roman" w:hAnsi="Arial" w:cs="Arial"/>
          <w:sz w:val="24"/>
          <w:szCs w:val="24"/>
          <w:lang w:val="en-US" w:eastAsia="en-GB"/>
        </w:rPr>
        <w:t>h) – ‘…health or social care…’, and 9(2)(b) – ‘…social protection law…’ (</w:t>
      </w:r>
      <w:proofErr w:type="gramStart"/>
      <w:r w:rsidRPr="00BD06EA">
        <w:rPr>
          <w:rFonts w:ascii="Arial" w:eastAsia="Times New Roman" w:hAnsi="Arial" w:cs="Arial"/>
          <w:sz w:val="24"/>
          <w:szCs w:val="24"/>
          <w:lang w:val="en-US" w:eastAsia="en-GB"/>
        </w:rPr>
        <w:t>for</w:t>
      </w:r>
      <w:proofErr w:type="gramEnd"/>
      <w:r w:rsidRPr="00BD06EA">
        <w:rPr>
          <w:rFonts w:ascii="Arial" w:eastAsia="Times New Roman" w:hAnsi="Arial" w:cs="Arial"/>
          <w:sz w:val="24"/>
          <w:szCs w:val="24"/>
          <w:lang w:val="en-US" w:eastAsia="en-GB"/>
        </w:rPr>
        <w:t xml:space="preserve"> monitoring equality of access)</w:t>
      </w:r>
    </w:p>
    <w:p w:rsidR="00A17A28" w:rsidRPr="00694050" w:rsidRDefault="00A17A28" w:rsidP="00BD06EA">
      <w:pPr>
        <w:jc w:val="both"/>
        <w:rPr>
          <w:rFonts w:ascii="Arial" w:hAnsi="Arial" w:cs="Arial"/>
          <w:sz w:val="24"/>
          <w:szCs w:val="24"/>
        </w:rPr>
      </w:pPr>
    </w:p>
    <w:sectPr w:rsidR="00A17A28" w:rsidRPr="0069405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088" w:rsidRDefault="00384088" w:rsidP="006827F2">
      <w:pPr>
        <w:spacing w:after="0" w:line="240" w:lineRule="auto"/>
      </w:pPr>
      <w:r>
        <w:separator/>
      </w:r>
    </w:p>
  </w:endnote>
  <w:endnote w:type="continuationSeparator" w:id="0">
    <w:p w:rsidR="00384088" w:rsidRDefault="00384088" w:rsidP="00682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088" w:rsidRDefault="00384088" w:rsidP="006827F2">
      <w:pPr>
        <w:spacing w:after="0" w:line="240" w:lineRule="auto"/>
      </w:pPr>
      <w:r>
        <w:separator/>
      </w:r>
    </w:p>
  </w:footnote>
  <w:footnote w:type="continuationSeparator" w:id="0">
    <w:p w:rsidR="00384088" w:rsidRDefault="00384088" w:rsidP="006827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7F2" w:rsidRDefault="006827F2">
    <w:pPr>
      <w:pStyle w:val="Header"/>
    </w:pPr>
    <w:r>
      <w:rPr>
        <w:noProof/>
        <w:lang w:eastAsia="en-GB"/>
      </w:rPr>
      <w:drawing>
        <wp:anchor distT="0" distB="0" distL="114300" distR="114300" simplePos="0" relativeHeight="251658240" behindDoc="0" locked="0" layoutInCell="1" allowOverlap="1" wp14:anchorId="4A71F4B0" wp14:editId="10C4E7AC">
          <wp:simplePos x="0" y="0"/>
          <wp:positionH relativeFrom="column">
            <wp:posOffset>4067175</wp:posOffset>
          </wp:positionH>
          <wp:positionV relativeFrom="paragraph">
            <wp:posOffset>-411480</wp:posOffset>
          </wp:positionV>
          <wp:extent cx="2505075" cy="92329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9232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6EA"/>
    <w:rsid w:val="00292062"/>
    <w:rsid w:val="00384088"/>
    <w:rsid w:val="00402290"/>
    <w:rsid w:val="006827F2"/>
    <w:rsid w:val="00694050"/>
    <w:rsid w:val="00773316"/>
    <w:rsid w:val="00890331"/>
    <w:rsid w:val="00996C31"/>
    <w:rsid w:val="00A17A28"/>
    <w:rsid w:val="00A73D72"/>
    <w:rsid w:val="00B35565"/>
    <w:rsid w:val="00BD06EA"/>
    <w:rsid w:val="00C36D75"/>
    <w:rsid w:val="00DC60E4"/>
    <w:rsid w:val="00F10FB4"/>
    <w:rsid w:val="00F77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033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827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7F2"/>
  </w:style>
  <w:style w:type="paragraph" w:styleId="Footer">
    <w:name w:val="footer"/>
    <w:basedOn w:val="Normal"/>
    <w:link w:val="FooterChar"/>
    <w:uiPriority w:val="99"/>
    <w:unhideWhenUsed/>
    <w:rsid w:val="00682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7F2"/>
  </w:style>
  <w:style w:type="paragraph" w:styleId="BalloonText">
    <w:name w:val="Balloon Text"/>
    <w:basedOn w:val="Normal"/>
    <w:link w:val="BalloonTextChar"/>
    <w:uiPriority w:val="99"/>
    <w:semiHidden/>
    <w:unhideWhenUsed/>
    <w:rsid w:val="00682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7F2"/>
    <w:rPr>
      <w:rFonts w:ascii="Tahoma" w:hAnsi="Tahoma" w:cs="Tahoma"/>
      <w:sz w:val="16"/>
      <w:szCs w:val="16"/>
    </w:rPr>
  </w:style>
  <w:style w:type="paragraph" w:styleId="NormalWeb">
    <w:name w:val="Normal (Web)"/>
    <w:basedOn w:val="Normal"/>
    <w:uiPriority w:val="99"/>
    <w:unhideWhenUsed/>
    <w:rsid w:val="00C36D7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033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827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7F2"/>
  </w:style>
  <w:style w:type="paragraph" w:styleId="Footer">
    <w:name w:val="footer"/>
    <w:basedOn w:val="Normal"/>
    <w:link w:val="FooterChar"/>
    <w:uiPriority w:val="99"/>
    <w:unhideWhenUsed/>
    <w:rsid w:val="00682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7F2"/>
  </w:style>
  <w:style w:type="paragraph" w:styleId="BalloonText">
    <w:name w:val="Balloon Text"/>
    <w:basedOn w:val="Normal"/>
    <w:link w:val="BalloonTextChar"/>
    <w:uiPriority w:val="99"/>
    <w:semiHidden/>
    <w:unhideWhenUsed/>
    <w:rsid w:val="00682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7F2"/>
    <w:rPr>
      <w:rFonts w:ascii="Tahoma" w:hAnsi="Tahoma" w:cs="Tahoma"/>
      <w:sz w:val="16"/>
      <w:szCs w:val="16"/>
    </w:rPr>
  </w:style>
  <w:style w:type="paragraph" w:styleId="NormalWeb">
    <w:name w:val="Normal (Web)"/>
    <w:basedOn w:val="Normal"/>
    <w:uiPriority w:val="99"/>
    <w:unhideWhenUsed/>
    <w:rsid w:val="00C36D7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651652">
      <w:bodyDiv w:val="1"/>
      <w:marLeft w:val="0"/>
      <w:marRight w:val="0"/>
      <w:marTop w:val="0"/>
      <w:marBottom w:val="0"/>
      <w:divBdr>
        <w:top w:val="none" w:sz="0" w:space="0" w:color="auto"/>
        <w:left w:val="none" w:sz="0" w:space="0" w:color="auto"/>
        <w:bottom w:val="none" w:sz="0" w:space="0" w:color="auto"/>
        <w:right w:val="none" w:sz="0" w:space="0" w:color="auto"/>
      </w:divBdr>
      <w:divsChild>
        <w:div w:id="2110343587">
          <w:marLeft w:val="0"/>
          <w:marRight w:val="0"/>
          <w:marTop w:val="0"/>
          <w:marBottom w:val="0"/>
          <w:divBdr>
            <w:top w:val="none" w:sz="0" w:space="0" w:color="auto"/>
            <w:left w:val="none" w:sz="0" w:space="0" w:color="auto"/>
            <w:bottom w:val="none" w:sz="0" w:space="0" w:color="auto"/>
            <w:right w:val="none" w:sz="0" w:space="0" w:color="auto"/>
          </w:divBdr>
          <w:divsChild>
            <w:div w:id="4835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ngland.nhs.uk/contact-us/privacy-notice/how-we-use-your-information/covid-19-response/nhs-covid-19-data-stor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5587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Ashe</dc:creator>
  <cp:lastModifiedBy>Carol Bore</cp:lastModifiedBy>
  <cp:revision>2</cp:revision>
  <cp:lastPrinted>2021-01-27T10:54:00Z</cp:lastPrinted>
  <dcterms:created xsi:type="dcterms:W3CDTF">2021-01-27T10:55:00Z</dcterms:created>
  <dcterms:modified xsi:type="dcterms:W3CDTF">2021-01-27T10:55:00Z</dcterms:modified>
</cp:coreProperties>
</file>